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5068"/>
      </w:tblGrid>
      <w:tr w:rsidR="003C5B73" w:rsidRPr="008F0D1F">
        <w:tc>
          <w:tcPr>
            <w:tcW w:w="5068" w:type="dxa"/>
          </w:tcPr>
          <w:p w:rsidR="003C5B73" w:rsidRPr="008F0D1F" w:rsidRDefault="003C5B73" w:rsidP="00690A08">
            <w:pPr>
              <w:rPr>
                <w:sz w:val="28"/>
                <w:szCs w:val="28"/>
              </w:rPr>
            </w:pPr>
          </w:p>
        </w:tc>
      </w:tr>
      <w:tr w:rsidR="003C5B73" w:rsidRPr="008F0D1F">
        <w:tc>
          <w:tcPr>
            <w:tcW w:w="5068" w:type="dxa"/>
          </w:tcPr>
          <w:p w:rsidR="003C5B73" w:rsidRPr="001552A3" w:rsidRDefault="003C5B73" w:rsidP="00690A08"/>
        </w:tc>
      </w:tr>
    </w:tbl>
    <w:p w:rsidR="003C5B73" w:rsidRDefault="003C5B73" w:rsidP="00AF4F6F">
      <w:pPr>
        <w:jc w:val="center"/>
        <w:rPr>
          <w:sz w:val="28"/>
          <w:szCs w:val="28"/>
        </w:rPr>
      </w:pPr>
      <w:r>
        <w:rPr>
          <w:sz w:val="28"/>
          <w:szCs w:val="28"/>
        </w:rPr>
        <w:t>.</w:t>
      </w:r>
    </w:p>
    <w:p w:rsidR="003C5B73" w:rsidRPr="00867B50" w:rsidRDefault="003C5B73" w:rsidP="00AF4F6F">
      <w:pPr>
        <w:jc w:val="center"/>
        <w:rPr>
          <w:sz w:val="28"/>
          <w:szCs w:val="28"/>
        </w:rPr>
      </w:pPr>
      <w:r>
        <w:rPr>
          <w:sz w:val="28"/>
          <w:szCs w:val="28"/>
        </w:rPr>
        <w:t>Должности государственной гражданской службы, по которым формируется кадровый резерв в Департаменте по недропользованию</w:t>
      </w:r>
      <w:r w:rsidRPr="00867B50">
        <w:rPr>
          <w:sz w:val="28"/>
          <w:szCs w:val="28"/>
        </w:rPr>
        <w:t xml:space="preserve"> по Центральному федеральному округу</w:t>
      </w:r>
      <w:r>
        <w:rPr>
          <w:sz w:val="28"/>
          <w:szCs w:val="28"/>
        </w:rPr>
        <w:t xml:space="preserve"> </w:t>
      </w:r>
    </w:p>
    <w:p w:rsidR="003C5B73" w:rsidRDefault="003C5B73" w:rsidP="00AF4F6F">
      <w:pPr>
        <w:jc w:val="center"/>
        <w:rPr>
          <w:sz w:val="28"/>
          <w:szCs w:val="28"/>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662"/>
      </w:tblGrid>
      <w:tr w:rsidR="003C5B73" w:rsidRPr="008F0D1F">
        <w:tc>
          <w:tcPr>
            <w:tcW w:w="2977" w:type="dxa"/>
          </w:tcPr>
          <w:p w:rsidR="003C5B73" w:rsidRPr="008F0D1F" w:rsidRDefault="003C5B73" w:rsidP="00690A08">
            <w:pPr>
              <w:jc w:val="center"/>
              <w:rPr>
                <w:sz w:val="28"/>
                <w:szCs w:val="28"/>
              </w:rPr>
            </w:pPr>
            <w:r w:rsidRPr="008F0D1F">
              <w:rPr>
                <w:sz w:val="28"/>
                <w:szCs w:val="28"/>
              </w:rPr>
              <w:t>Категории и группы должностей</w:t>
            </w:r>
          </w:p>
        </w:tc>
        <w:tc>
          <w:tcPr>
            <w:tcW w:w="6662" w:type="dxa"/>
          </w:tcPr>
          <w:p w:rsidR="003C5B73" w:rsidRPr="008F0D1F" w:rsidRDefault="003C5B73" w:rsidP="00690A08">
            <w:pPr>
              <w:jc w:val="center"/>
              <w:rPr>
                <w:sz w:val="28"/>
                <w:szCs w:val="28"/>
              </w:rPr>
            </w:pPr>
            <w:r w:rsidRPr="008F0D1F">
              <w:rPr>
                <w:sz w:val="28"/>
                <w:szCs w:val="28"/>
              </w:rPr>
              <w:t>Направление деятельности</w:t>
            </w:r>
            <w:r>
              <w:rPr>
                <w:sz w:val="28"/>
                <w:szCs w:val="28"/>
              </w:rPr>
              <w:t>, квалификационные требования, образование, опыт работы</w:t>
            </w:r>
          </w:p>
        </w:tc>
      </w:tr>
      <w:tr w:rsidR="003C5B73" w:rsidRPr="00AF4F6F">
        <w:tc>
          <w:tcPr>
            <w:tcW w:w="2977" w:type="dxa"/>
          </w:tcPr>
          <w:p w:rsidR="003C5B73" w:rsidRPr="00AF4F6F" w:rsidRDefault="003C5B73" w:rsidP="00690A08">
            <w:pPr>
              <w:rPr>
                <w:sz w:val="28"/>
                <w:szCs w:val="28"/>
              </w:rPr>
            </w:pPr>
            <w:r w:rsidRPr="00AF4F6F">
              <w:rPr>
                <w:sz w:val="28"/>
                <w:szCs w:val="28"/>
              </w:rPr>
              <w:t xml:space="preserve">Должности категории «специалисты» </w:t>
            </w:r>
          </w:p>
          <w:p w:rsidR="003C5B73" w:rsidRPr="00AF4F6F" w:rsidRDefault="003C5B73" w:rsidP="00690A08">
            <w:pPr>
              <w:rPr>
                <w:sz w:val="28"/>
                <w:szCs w:val="28"/>
              </w:rPr>
            </w:pPr>
            <w:r w:rsidRPr="00AF4F6F">
              <w:rPr>
                <w:sz w:val="28"/>
                <w:szCs w:val="28"/>
              </w:rPr>
              <w:t xml:space="preserve">старшая группа должностей </w:t>
            </w:r>
          </w:p>
          <w:p w:rsidR="003C5B73" w:rsidRPr="00AF4F6F" w:rsidRDefault="003C5B73" w:rsidP="00690A08">
            <w:pPr>
              <w:rPr>
                <w:sz w:val="28"/>
                <w:szCs w:val="28"/>
              </w:rPr>
            </w:pPr>
            <w:r w:rsidRPr="00AF4F6F">
              <w:rPr>
                <w:sz w:val="28"/>
                <w:szCs w:val="28"/>
              </w:rPr>
              <w:t>(главный специалист-эксперт, ведущий специалист-эксперт)</w:t>
            </w:r>
          </w:p>
          <w:p w:rsidR="003C5B73" w:rsidRPr="00AF4F6F" w:rsidRDefault="003C5B73" w:rsidP="00690A08">
            <w:pPr>
              <w:rPr>
                <w:sz w:val="28"/>
                <w:szCs w:val="28"/>
              </w:rPr>
            </w:pPr>
            <w:r w:rsidRPr="00AF4F6F">
              <w:rPr>
                <w:sz w:val="28"/>
                <w:szCs w:val="28"/>
              </w:rPr>
              <w:t>(</w:t>
            </w:r>
            <w:r w:rsidRPr="00AF4F6F">
              <w:rPr>
                <w:i/>
                <w:iCs/>
                <w:sz w:val="28"/>
                <w:szCs w:val="28"/>
              </w:rPr>
              <w:t>для отдела геологии твердых полезных ископаемых, подземных вод и углеводородного сырья   и отдела лицензирования</w:t>
            </w:r>
            <w:r w:rsidRPr="00AF4F6F">
              <w:rPr>
                <w:sz w:val="28"/>
                <w:szCs w:val="28"/>
              </w:rPr>
              <w:t>)</w:t>
            </w:r>
          </w:p>
        </w:tc>
        <w:tc>
          <w:tcPr>
            <w:tcW w:w="6662" w:type="dxa"/>
          </w:tcPr>
          <w:p w:rsidR="003C5B73" w:rsidRPr="00AF4F6F" w:rsidRDefault="003C5B73" w:rsidP="00690A08">
            <w:pPr>
              <w:jc w:val="both"/>
              <w:rPr>
                <w:sz w:val="28"/>
                <w:szCs w:val="28"/>
              </w:rPr>
            </w:pPr>
            <w:r w:rsidRPr="00AF4F6F">
              <w:rPr>
                <w:sz w:val="28"/>
                <w:szCs w:val="28"/>
              </w:rPr>
              <w:t>Исполнение должностных обязанностей связанных с оказанием государственных услуг в сфере недропользования.</w:t>
            </w:r>
          </w:p>
          <w:p w:rsidR="003C5B73" w:rsidRPr="00AF4F6F" w:rsidRDefault="003C5B73" w:rsidP="00690A08">
            <w:pPr>
              <w:ind w:left="33"/>
              <w:jc w:val="both"/>
              <w:rPr>
                <w:color w:val="000000"/>
                <w:sz w:val="28"/>
                <w:szCs w:val="28"/>
              </w:rPr>
            </w:pPr>
            <w:r w:rsidRPr="00AF4F6F">
              <w:rPr>
                <w:b/>
                <w:bCs/>
                <w:color w:val="000000"/>
                <w:sz w:val="28"/>
                <w:szCs w:val="28"/>
              </w:rPr>
              <w:t>Знания</w:t>
            </w:r>
            <w:r w:rsidRPr="00AF4F6F">
              <w:rPr>
                <w:color w:val="000000"/>
                <w:sz w:val="28"/>
                <w:szCs w:val="28"/>
              </w:rPr>
              <w:t>:</w:t>
            </w:r>
          </w:p>
          <w:p w:rsidR="003C5B73" w:rsidRPr="00AF4F6F" w:rsidRDefault="003C5B73" w:rsidP="00690A08">
            <w:pPr>
              <w:ind w:left="33"/>
              <w:jc w:val="both"/>
              <w:rPr>
                <w:color w:val="000000"/>
                <w:sz w:val="28"/>
                <w:szCs w:val="28"/>
              </w:rPr>
            </w:pPr>
            <w:r w:rsidRPr="00AF4F6F">
              <w:rPr>
                <w:color w:val="000000"/>
                <w:sz w:val="28"/>
                <w:szCs w:val="28"/>
              </w:rPr>
              <w:t xml:space="preserve">- Конституции Российской Федерации, Гражданского кодекса Российской Федерации, Федерального закона </w:t>
            </w:r>
            <w:r w:rsidRPr="00AF4F6F">
              <w:rPr>
                <w:sz w:val="28"/>
                <w:szCs w:val="28"/>
              </w:rPr>
              <w:t>«О государственной гражданской службе Российской Федерации»</w:t>
            </w:r>
            <w:r w:rsidRPr="00AF4F6F">
              <w:rPr>
                <w:color w:val="000000"/>
                <w:sz w:val="28"/>
                <w:szCs w:val="28"/>
              </w:rPr>
              <w:t>, а так же нормативные правовые акты Российской Федерации, регулирующие вопросы недропользования и обладать опытом их практического применения;</w:t>
            </w:r>
          </w:p>
          <w:p w:rsidR="003C5B73" w:rsidRPr="00AF4F6F" w:rsidRDefault="003C5B73" w:rsidP="00690A08">
            <w:pPr>
              <w:ind w:firstLine="33"/>
              <w:jc w:val="both"/>
              <w:rPr>
                <w:color w:val="000000"/>
                <w:sz w:val="28"/>
                <w:szCs w:val="28"/>
              </w:rPr>
            </w:pPr>
            <w:r w:rsidRPr="00AF4F6F">
              <w:rPr>
                <w:color w:val="000000"/>
                <w:sz w:val="28"/>
                <w:szCs w:val="28"/>
              </w:rPr>
              <w:t>- основ экономики и управления, деловой этикет, правила и нормы охраны труда, техники безопасности и противопожарной безопасности;</w:t>
            </w:r>
          </w:p>
          <w:p w:rsidR="003C5B73" w:rsidRPr="00AF4F6F" w:rsidRDefault="003C5B73" w:rsidP="00690A08">
            <w:pPr>
              <w:jc w:val="both"/>
              <w:rPr>
                <w:color w:val="000000"/>
                <w:sz w:val="28"/>
                <w:szCs w:val="28"/>
              </w:rPr>
            </w:pPr>
            <w:r w:rsidRPr="00AF4F6F">
              <w:rPr>
                <w:color w:val="000000"/>
                <w:sz w:val="28"/>
                <w:szCs w:val="28"/>
              </w:rPr>
              <w:t>- основ геологии и гидрогеологии;</w:t>
            </w:r>
          </w:p>
          <w:p w:rsidR="003C5B73" w:rsidRPr="00AF4F6F" w:rsidRDefault="003C5B73" w:rsidP="00690A08">
            <w:pPr>
              <w:jc w:val="both"/>
              <w:rPr>
                <w:color w:val="000000"/>
                <w:sz w:val="28"/>
                <w:szCs w:val="28"/>
              </w:rPr>
            </w:pPr>
            <w:r w:rsidRPr="00AF4F6F">
              <w:rPr>
                <w:color w:val="000000"/>
                <w:sz w:val="28"/>
                <w:szCs w:val="28"/>
              </w:rPr>
              <w:t>- порядка выполнения геологических исследований в полевых и камеральных условиях при проведении поисково-съемочных, геофизических и других работ геологического характера;</w:t>
            </w:r>
          </w:p>
          <w:p w:rsidR="003C5B73" w:rsidRPr="00AF4F6F" w:rsidRDefault="003C5B73" w:rsidP="00690A08">
            <w:pPr>
              <w:jc w:val="both"/>
              <w:rPr>
                <w:color w:val="000000"/>
                <w:sz w:val="28"/>
                <w:szCs w:val="28"/>
              </w:rPr>
            </w:pPr>
            <w:r w:rsidRPr="00AF4F6F">
              <w:rPr>
                <w:color w:val="000000"/>
                <w:sz w:val="28"/>
                <w:szCs w:val="28"/>
              </w:rPr>
              <w:t>- порядка осуществления сбора геологической информации, а также способы их документирования.</w:t>
            </w:r>
          </w:p>
          <w:p w:rsidR="003C5B73" w:rsidRPr="00AF4F6F" w:rsidRDefault="003C5B73" w:rsidP="00690A08">
            <w:pPr>
              <w:jc w:val="both"/>
              <w:rPr>
                <w:sz w:val="28"/>
                <w:szCs w:val="28"/>
              </w:rPr>
            </w:pPr>
            <w:r w:rsidRPr="00AF4F6F">
              <w:rPr>
                <w:b/>
                <w:bCs/>
                <w:sz w:val="28"/>
                <w:szCs w:val="28"/>
              </w:rPr>
              <w:t>Навыки</w:t>
            </w:r>
            <w:r w:rsidRPr="00AF4F6F">
              <w:rPr>
                <w:sz w:val="28"/>
                <w:szCs w:val="28"/>
              </w:rPr>
              <w:t>:</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работы с внутренними и периферийными устройствами компьютера;</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работы с информационно-телекоммуникационными  сетями, в т.ч. сетью Интернет;</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-работы в операционной системе;</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управление электронной почтой;</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работы в текстовом редакторе;</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работы с электронными таблицами;</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подготовка презентаций;</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использование графических объектов в электронных документах;</w:t>
            </w:r>
          </w:p>
          <w:p w:rsidR="003C5B73" w:rsidRPr="00AF4F6F" w:rsidRDefault="003C5B73" w:rsidP="00690A08">
            <w:pPr>
              <w:pStyle w:val="ListParagraph"/>
              <w:spacing w:after="0"/>
              <w:ind w:left="0"/>
              <w:jc w:val="both"/>
              <w:rPr>
                <w:rFonts w:ascii="Times New Roman" w:hAnsi="Times New Roman" w:cs="Times New Roman"/>
                <w:color w:val="000000"/>
                <w:sz w:val="28"/>
                <w:szCs w:val="28"/>
              </w:rPr>
            </w:pPr>
            <w:r w:rsidRPr="00AF4F6F">
              <w:rPr>
                <w:rFonts w:ascii="Times New Roman" w:hAnsi="Times New Roman" w:cs="Times New Roman"/>
                <w:color w:val="000000"/>
                <w:sz w:val="28"/>
                <w:szCs w:val="28"/>
              </w:rPr>
              <w:t>- работы с базами данных;</w:t>
            </w:r>
          </w:p>
          <w:p w:rsidR="003C5B73" w:rsidRPr="00AF4F6F" w:rsidRDefault="003C5B73" w:rsidP="00690A08">
            <w:pPr>
              <w:jc w:val="both"/>
              <w:rPr>
                <w:color w:val="000000"/>
                <w:sz w:val="28"/>
                <w:szCs w:val="28"/>
              </w:rPr>
            </w:pPr>
            <w:r w:rsidRPr="00AF4F6F">
              <w:rPr>
                <w:color w:val="000000"/>
                <w:sz w:val="28"/>
                <w:szCs w:val="28"/>
              </w:rPr>
              <w:t>- умение анализировать, систематизировать, обобщать геологическую информацию и другие фактические материалы.</w:t>
            </w:r>
          </w:p>
          <w:p w:rsidR="003C5B73" w:rsidRPr="00AF4F6F" w:rsidRDefault="003C5B73" w:rsidP="00690A08">
            <w:pPr>
              <w:jc w:val="both"/>
              <w:rPr>
                <w:sz w:val="28"/>
                <w:szCs w:val="28"/>
              </w:rPr>
            </w:pPr>
            <w:r w:rsidRPr="00AF4F6F">
              <w:rPr>
                <w:b/>
                <w:bCs/>
                <w:sz w:val="28"/>
                <w:szCs w:val="28"/>
              </w:rPr>
              <w:t>Образование</w:t>
            </w:r>
            <w:r w:rsidRPr="00AF4F6F">
              <w:rPr>
                <w:sz w:val="28"/>
                <w:szCs w:val="28"/>
              </w:rPr>
              <w:t>:</w:t>
            </w:r>
          </w:p>
          <w:p w:rsidR="003C5B73" w:rsidRPr="00AF4F6F" w:rsidRDefault="003C5B73" w:rsidP="00690A08">
            <w:pPr>
              <w:ind w:left="33"/>
              <w:jc w:val="both"/>
              <w:rPr>
                <w:sz w:val="28"/>
                <w:szCs w:val="28"/>
              </w:rPr>
            </w:pPr>
            <w:r w:rsidRPr="00AF4F6F">
              <w:rPr>
                <w:sz w:val="28"/>
                <w:szCs w:val="28"/>
              </w:rPr>
              <w:t>- Наличие высшего профессионального образования  по одному из  направлений подготовки: «Геология», «Гидрогеология», «Экология», является обязательным.</w:t>
            </w:r>
          </w:p>
          <w:p w:rsidR="003C5B73" w:rsidRPr="00AF4F6F" w:rsidRDefault="003C5B73" w:rsidP="00690A08">
            <w:pPr>
              <w:jc w:val="both"/>
              <w:rPr>
                <w:color w:val="000000"/>
                <w:sz w:val="28"/>
                <w:szCs w:val="28"/>
              </w:rPr>
            </w:pPr>
            <w:r w:rsidRPr="00AF4F6F">
              <w:rPr>
                <w:b/>
                <w:bCs/>
                <w:color w:val="000000"/>
                <w:sz w:val="28"/>
                <w:szCs w:val="28"/>
              </w:rPr>
              <w:t>Опыт работы</w:t>
            </w:r>
            <w:r w:rsidRPr="00AF4F6F">
              <w:rPr>
                <w:color w:val="000000"/>
                <w:sz w:val="28"/>
                <w:szCs w:val="28"/>
              </w:rPr>
              <w:t xml:space="preserve">: </w:t>
            </w:r>
          </w:p>
          <w:p w:rsidR="003C5B73" w:rsidRPr="00AF4F6F" w:rsidRDefault="003C5B73" w:rsidP="00690A08">
            <w:pPr>
              <w:jc w:val="both"/>
              <w:rPr>
                <w:sz w:val="28"/>
                <w:szCs w:val="28"/>
              </w:rPr>
            </w:pPr>
            <w:r w:rsidRPr="00AF4F6F">
              <w:rPr>
                <w:color w:val="000000"/>
                <w:sz w:val="28"/>
                <w:szCs w:val="28"/>
              </w:rPr>
              <w:t xml:space="preserve">- </w:t>
            </w:r>
            <w:r w:rsidRPr="00AF4F6F">
              <w:rPr>
                <w:sz w:val="28"/>
                <w:szCs w:val="28"/>
              </w:rPr>
              <w:t>не менее 2-х лет стажа работы по специальности</w:t>
            </w:r>
            <w:r w:rsidRPr="00AF4F6F">
              <w:rPr>
                <w:color w:val="000000"/>
                <w:sz w:val="28"/>
                <w:szCs w:val="28"/>
              </w:rPr>
              <w:t>.</w:t>
            </w:r>
          </w:p>
        </w:tc>
      </w:tr>
    </w:tbl>
    <w:p w:rsidR="003C5B73" w:rsidRPr="00AF4F6F" w:rsidRDefault="003C5B73" w:rsidP="00AF4F6F">
      <w:pPr>
        <w:jc w:val="center"/>
        <w:rPr>
          <w:sz w:val="28"/>
          <w:szCs w:val="28"/>
          <w:u w:val="single"/>
        </w:rPr>
      </w:pPr>
    </w:p>
    <w:p w:rsidR="003C5B73" w:rsidRPr="00AF4F6F" w:rsidRDefault="003C5B73" w:rsidP="00AF4F6F">
      <w:pPr>
        <w:shd w:val="clear" w:color="auto" w:fill="FFFFFF"/>
        <w:ind w:firstLine="567"/>
        <w:jc w:val="both"/>
        <w:rPr>
          <w:b/>
          <w:bCs/>
          <w:sz w:val="28"/>
          <w:szCs w:val="28"/>
        </w:rPr>
      </w:pPr>
      <w:r w:rsidRPr="00AF4F6F">
        <w:rPr>
          <w:b/>
          <w:bCs/>
          <w:sz w:val="28"/>
          <w:szCs w:val="28"/>
        </w:rPr>
        <w:t>Условия конкурса:</w:t>
      </w:r>
    </w:p>
    <w:p w:rsidR="003C5B73" w:rsidRPr="00AF4F6F" w:rsidRDefault="003C5B73" w:rsidP="00AF4F6F">
      <w:pPr>
        <w:pStyle w:val="NormalWeb"/>
        <w:shd w:val="clear" w:color="auto" w:fill="FFFFFF"/>
        <w:spacing w:before="0" w:beforeAutospacing="0" w:after="0" w:afterAutospacing="0"/>
        <w:ind w:firstLine="567"/>
        <w:jc w:val="both"/>
        <w:rPr>
          <w:color w:val="000000"/>
          <w:sz w:val="28"/>
          <w:szCs w:val="28"/>
        </w:rPr>
      </w:pPr>
      <w:r w:rsidRPr="00AF4F6F">
        <w:rPr>
          <w:color w:val="000000"/>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3. Гражданин Российской Федерации, изъявивший желание участвовать в конкурсе, представляет в конкурсную комиссию:</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а) личное заявление в конкурсную комиссию (приложение № 1 и 2);</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 xml:space="preserve">б) собственноручно заполненную и подписанную анкету, форма которой утверждена распоряжением Правительства Российской Федерации от </w:t>
      </w:r>
      <w:r>
        <w:rPr>
          <w:sz w:val="28"/>
          <w:szCs w:val="28"/>
        </w:rPr>
        <w:br/>
      </w:r>
      <w:r w:rsidRPr="00AF4F6F">
        <w:rPr>
          <w:sz w:val="28"/>
          <w:szCs w:val="28"/>
        </w:rPr>
        <w:t>26 мая 2005 года № 667-р (с приложением 2-х фотографий);</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в) копию паспорта или заменяющего его документа (соответствующий документ предъявляется лично по прибытии на конкурс);</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г) документы, подтверждающие необходимое профессиональное образование, стаж работы и квалификацию:</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копию трудовой книжки или  иные документы, подтверждающие трудовую (служебную) деятельность гражданина;</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д) документ об отсутствии у гражданина заболевания, препятствующего поступлению на гражданскую службу или ее прохождению (</w:t>
      </w:r>
      <w:r w:rsidRPr="00AF4F6F">
        <w:rPr>
          <w:i/>
          <w:iCs/>
          <w:sz w:val="28"/>
          <w:szCs w:val="28"/>
        </w:rPr>
        <w:t xml:space="preserve">форма </w:t>
      </w:r>
      <w:r>
        <w:rPr>
          <w:i/>
          <w:iCs/>
          <w:sz w:val="28"/>
          <w:szCs w:val="28"/>
        </w:rPr>
        <w:br/>
      </w:r>
      <w:r w:rsidRPr="00AF4F6F">
        <w:rPr>
          <w:i/>
          <w:iCs/>
          <w:sz w:val="28"/>
          <w:szCs w:val="28"/>
        </w:rPr>
        <w:t>№ 001-ГС/у</w:t>
      </w:r>
      <w:r w:rsidRPr="00AF4F6F">
        <w:rPr>
          <w:sz w:val="28"/>
          <w:szCs w:val="28"/>
        </w:rPr>
        <w:t>);</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е) страховое свидетельство обязательного пенсионного страхования;</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ж) свидетельство о постановке физического лица в налоговом органе по месту жительства на территории Российской Федерации;</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з) документы воинского учета – для военнообязанных и лиц, подлежащих призыву на военную службу;</w:t>
      </w:r>
    </w:p>
    <w:p w:rsidR="003C5B73" w:rsidRPr="00AF4F6F" w:rsidRDefault="003C5B73" w:rsidP="00AF4F6F">
      <w:pPr>
        <w:pStyle w:val="NormalWeb"/>
        <w:spacing w:before="0" w:beforeAutospacing="0" w:after="0" w:afterAutospacing="0"/>
        <w:ind w:firstLine="567"/>
        <w:jc w:val="both"/>
        <w:rPr>
          <w:sz w:val="28"/>
          <w:szCs w:val="28"/>
        </w:rPr>
      </w:pPr>
      <w:r w:rsidRPr="00AF4F6F">
        <w:rPr>
          <w:sz w:val="28"/>
          <w:szCs w:val="28"/>
        </w:rPr>
        <w:t>и) сведения о доходах, об имуществе и обязательствах имущественного характера по состоянию на 1-е число месяца, предшествующего месяцу подачи документов для замещения должности государственной гражданской службы;</w:t>
      </w:r>
    </w:p>
    <w:p w:rsidR="003C5B73" w:rsidRPr="007D63D3" w:rsidRDefault="003C5B73" w:rsidP="00AF4F6F">
      <w:pPr>
        <w:pStyle w:val="NormalWeb"/>
        <w:spacing w:before="0" w:beforeAutospacing="0" w:after="0" w:afterAutospacing="0"/>
        <w:ind w:firstLine="567"/>
        <w:jc w:val="both"/>
        <w:textAlignment w:val="baseline"/>
        <w:rPr>
          <w:sz w:val="28"/>
          <w:szCs w:val="28"/>
        </w:rPr>
      </w:pPr>
      <w:r w:rsidRPr="00AF4F6F">
        <w:rPr>
          <w:sz w:val="28"/>
          <w:szCs w:val="28"/>
        </w:rPr>
        <w:t>к) сведения об адресах сайтов и (или) страниц сайтов в информационно-телекомуникационной сети «Интернет», на которых размещалась общедоступная информация, а также данные, позволяющие их идентифициров</w:t>
      </w:r>
      <w:r w:rsidRPr="007D63D3">
        <w:rPr>
          <w:sz w:val="28"/>
          <w:szCs w:val="28"/>
        </w:rPr>
        <w:t xml:space="preserve">ать, по форме, установленной Правительством РФ, за </w:t>
      </w:r>
      <w:r w:rsidRPr="007D63D3">
        <w:rPr>
          <w:b/>
          <w:bCs/>
          <w:sz w:val="28"/>
          <w:szCs w:val="28"/>
        </w:rPr>
        <w:t>три календарных года</w:t>
      </w:r>
      <w:r w:rsidRPr="007D63D3">
        <w:rPr>
          <w:sz w:val="28"/>
          <w:szCs w:val="28"/>
        </w:rPr>
        <w:t>, предшествующих году поступления на гражданскую службу;</w:t>
      </w:r>
    </w:p>
    <w:p w:rsidR="003C5B73" w:rsidRPr="007D63D3" w:rsidRDefault="003C5B73" w:rsidP="00AF4F6F">
      <w:pPr>
        <w:pStyle w:val="NormalWeb"/>
        <w:spacing w:before="0" w:beforeAutospacing="0" w:after="0" w:afterAutospacing="0"/>
        <w:ind w:firstLine="567"/>
        <w:jc w:val="both"/>
        <w:textAlignment w:val="baseline"/>
        <w:rPr>
          <w:sz w:val="28"/>
          <w:szCs w:val="28"/>
        </w:rPr>
      </w:pPr>
      <w:r w:rsidRPr="007D63D3">
        <w:rPr>
          <w:sz w:val="28"/>
          <w:szCs w:val="28"/>
        </w:rPr>
        <w:t>л)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3C5B73" w:rsidRPr="007D63D3" w:rsidRDefault="003C5B73" w:rsidP="00AF4F6F">
      <w:pPr>
        <w:pStyle w:val="BodyTextIndent2"/>
        <w:spacing w:after="0" w:line="240" w:lineRule="auto"/>
        <w:ind w:left="0" w:firstLine="567"/>
        <w:jc w:val="both"/>
        <w:rPr>
          <w:sz w:val="28"/>
          <w:szCs w:val="28"/>
        </w:rPr>
      </w:pPr>
      <w:r w:rsidRPr="007D63D3">
        <w:rPr>
          <w:sz w:val="28"/>
          <w:szCs w:val="28"/>
        </w:rPr>
        <w:t xml:space="preserve">3. Конкурсная комиссия принимает документы в течение 21 дня со дня объявления об их приеме </w:t>
      </w:r>
      <w:r w:rsidRPr="007D63D3">
        <w:rPr>
          <w:b/>
          <w:bCs/>
          <w:sz w:val="28"/>
          <w:szCs w:val="28"/>
          <w:u w:val="single"/>
        </w:rPr>
        <w:t xml:space="preserve">(с </w:t>
      </w:r>
      <w:r>
        <w:rPr>
          <w:b/>
          <w:bCs/>
          <w:sz w:val="28"/>
          <w:szCs w:val="28"/>
          <w:u w:val="single"/>
        </w:rPr>
        <w:t>22</w:t>
      </w:r>
      <w:r w:rsidRPr="007D63D3">
        <w:rPr>
          <w:b/>
          <w:bCs/>
          <w:sz w:val="28"/>
          <w:szCs w:val="28"/>
          <w:u w:val="single"/>
        </w:rPr>
        <w:t xml:space="preserve"> </w:t>
      </w:r>
      <w:r>
        <w:rPr>
          <w:b/>
          <w:bCs/>
          <w:sz w:val="28"/>
          <w:szCs w:val="28"/>
          <w:u w:val="single"/>
        </w:rPr>
        <w:t>июля</w:t>
      </w:r>
      <w:r w:rsidRPr="007D63D3">
        <w:rPr>
          <w:b/>
          <w:bCs/>
          <w:sz w:val="28"/>
          <w:szCs w:val="28"/>
          <w:u w:val="single"/>
        </w:rPr>
        <w:t xml:space="preserve"> по </w:t>
      </w:r>
      <w:r>
        <w:rPr>
          <w:b/>
          <w:bCs/>
          <w:sz w:val="28"/>
          <w:szCs w:val="28"/>
          <w:u w:val="single"/>
        </w:rPr>
        <w:t>11</w:t>
      </w:r>
      <w:r w:rsidRPr="007D63D3">
        <w:rPr>
          <w:b/>
          <w:bCs/>
          <w:sz w:val="28"/>
          <w:szCs w:val="28"/>
          <w:u w:val="single"/>
        </w:rPr>
        <w:t xml:space="preserve"> </w:t>
      </w:r>
      <w:r>
        <w:rPr>
          <w:b/>
          <w:bCs/>
          <w:sz w:val="28"/>
          <w:szCs w:val="28"/>
          <w:u w:val="single"/>
        </w:rPr>
        <w:t>августа</w:t>
      </w:r>
      <w:r w:rsidRPr="007D63D3">
        <w:rPr>
          <w:b/>
          <w:bCs/>
          <w:sz w:val="28"/>
          <w:szCs w:val="28"/>
          <w:u w:val="single"/>
        </w:rPr>
        <w:t xml:space="preserve"> 20</w:t>
      </w:r>
      <w:r>
        <w:rPr>
          <w:b/>
          <w:bCs/>
          <w:sz w:val="28"/>
          <w:szCs w:val="28"/>
          <w:u w:val="single"/>
        </w:rPr>
        <w:t>20</w:t>
      </w:r>
      <w:r w:rsidRPr="007D63D3">
        <w:rPr>
          <w:b/>
          <w:bCs/>
          <w:sz w:val="28"/>
          <w:szCs w:val="28"/>
          <w:u w:val="single"/>
        </w:rPr>
        <w:t xml:space="preserve"> года)</w:t>
      </w:r>
      <w:r w:rsidRPr="007D63D3">
        <w:rPr>
          <w:sz w:val="28"/>
          <w:szCs w:val="28"/>
        </w:rPr>
        <w:t xml:space="preserve"> ежедневно с 10-00 до 1</w:t>
      </w:r>
      <w:r>
        <w:rPr>
          <w:sz w:val="28"/>
          <w:szCs w:val="28"/>
        </w:rPr>
        <w:t>5</w:t>
      </w:r>
      <w:r w:rsidRPr="007D63D3">
        <w:rPr>
          <w:sz w:val="28"/>
          <w:szCs w:val="28"/>
        </w:rPr>
        <w:t>-00, в пятницу - до 1</w:t>
      </w:r>
      <w:r>
        <w:rPr>
          <w:sz w:val="28"/>
          <w:szCs w:val="28"/>
        </w:rPr>
        <w:t>4</w:t>
      </w:r>
      <w:r w:rsidRPr="007D63D3">
        <w:rPr>
          <w:sz w:val="28"/>
          <w:szCs w:val="28"/>
        </w:rPr>
        <w:t xml:space="preserve">-00, кроме выходных (суббота и воскресенье) и праздничных дней. Документы для участия в конкурсе направляются или представляются лично соискателем по адресу: 117105, г. Москва, Варшавское шоссе, дом 39-а Департамент по недропользованию по Центральному федеральному округу (Конкурсная комиссия), контактные телефоны  (499) 678-31-82,   (499) 678-32-09. </w:t>
      </w:r>
    </w:p>
    <w:p w:rsidR="003C5B73" w:rsidRPr="007D63D3" w:rsidRDefault="003C5B73" w:rsidP="00AF4F6F">
      <w:pPr>
        <w:pStyle w:val="BodyTextIndent2"/>
        <w:spacing w:after="0" w:line="240" w:lineRule="auto"/>
        <w:ind w:left="0" w:firstLine="567"/>
        <w:jc w:val="both"/>
        <w:rPr>
          <w:sz w:val="28"/>
          <w:szCs w:val="28"/>
        </w:rPr>
      </w:pPr>
      <w:r w:rsidRPr="007D63D3">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а также паспорт.</w:t>
      </w:r>
    </w:p>
    <w:p w:rsidR="003C5B73" w:rsidRPr="007D63D3" w:rsidRDefault="003C5B73" w:rsidP="00AF4F6F">
      <w:pPr>
        <w:ind w:firstLine="567"/>
        <w:jc w:val="both"/>
        <w:rPr>
          <w:sz w:val="28"/>
          <w:szCs w:val="28"/>
        </w:rPr>
      </w:pPr>
      <w:r w:rsidRPr="007D63D3">
        <w:rPr>
          <w:sz w:val="28"/>
          <w:szCs w:val="28"/>
        </w:rPr>
        <w:t>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C5B73" w:rsidRPr="007D63D3" w:rsidRDefault="003C5B73" w:rsidP="00AF4F6F">
      <w:pPr>
        <w:ind w:firstLine="567"/>
        <w:jc w:val="both"/>
        <w:rPr>
          <w:sz w:val="28"/>
          <w:szCs w:val="28"/>
        </w:rPr>
      </w:pPr>
      <w:r w:rsidRPr="007D63D3">
        <w:rPr>
          <w:sz w:val="28"/>
          <w:szCs w:val="28"/>
        </w:rPr>
        <w:t xml:space="preserve">5. Предполагаемая дата проведения конкурса </w:t>
      </w:r>
      <w:r>
        <w:rPr>
          <w:sz w:val="28"/>
          <w:szCs w:val="28"/>
        </w:rPr>
        <w:t>19</w:t>
      </w:r>
      <w:r w:rsidRPr="007D63D3">
        <w:rPr>
          <w:sz w:val="28"/>
          <w:szCs w:val="28"/>
        </w:rPr>
        <w:t xml:space="preserve"> </w:t>
      </w:r>
      <w:r>
        <w:rPr>
          <w:sz w:val="28"/>
          <w:szCs w:val="28"/>
        </w:rPr>
        <w:t>августа</w:t>
      </w:r>
      <w:r w:rsidRPr="007D63D3">
        <w:rPr>
          <w:sz w:val="28"/>
          <w:szCs w:val="28"/>
        </w:rPr>
        <w:t xml:space="preserve"> 20</w:t>
      </w:r>
      <w:r>
        <w:rPr>
          <w:sz w:val="28"/>
          <w:szCs w:val="28"/>
        </w:rPr>
        <w:t>20</w:t>
      </w:r>
      <w:r w:rsidRPr="007D63D3">
        <w:rPr>
          <w:sz w:val="28"/>
          <w:szCs w:val="28"/>
        </w:rPr>
        <w:t xml:space="preserve"> года по адресу: г. Москва, Варшавское шоссе, дом 39А.  </w:t>
      </w:r>
    </w:p>
    <w:p w:rsidR="003C5B73" w:rsidRPr="007D63D3" w:rsidRDefault="003C5B73" w:rsidP="00AF4F6F">
      <w:pPr>
        <w:ind w:firstLine="567"/>
        <w:jc w:val="both"/>
        <w:rPr>
          <w:sz w:val="28"/>
          <w:szCs w:val="28"/>
        </w:rPr>
      </w:pPr>
      <w:r w:rsidRPr="007D63D3">
        <w:rPr>
          <w:sz w:val="28"/>
          <w:szCs w:val="28"/>
        </w:rPr>
        <w:t>Конкурс проводится в форме собеседования.</w:t>
      </w:r>
    </w:p>
    <w:p w:rsidR="003C5B73" w:rsidRPr="007D63D3" w:rsidRDefault="003C5B73" w:rsidP="00AF4F6F">
      <w:pPr>
        <w:ind w:firstLine="567"/>
        <w:jc w:val="both"/>
        <w:rPr>
          <w:color w:val="000000"/>
          <w:sz w:val="28"/>
          <w:szCs w:val="28"/>
          <w:shd w:val="clear" w:color="auto" w:fill="FFFFFF"/>
        </w:rPr>
      </w:pPr>
      <w:r w:rsidRPr="007D63D3">
        <w:rPr>
          <w:sz w:val="28"/>
          <w:szCs w:val="28"/>
        </w:rPr>
        <w:t>6.</w:t>
      </w:r>
      <w:r w:rsidRPr="007D63D3">
        <w:rPr>
          <w:color w:val="000000"/>
          <w:sz w:val="28"/>
          <w:szCs w:val="28"/>
          <w:shd w:val="clear" w:color="auto" w:fill="FFFFFF"/>
        </w:rPr>
        <w:t xml:space="preserve"> Кандидатам, участвовавшим в конкурсе, сообщается о результатах конкурса в письменной форме в течение семи дней со дня его завершения. Информация о результатах конкурса размещается на сайте Центрнедра.</w:t>
      </w:r>
    </w:p>
    <w:p w:rsidR="003C5B73" w:rsidRDefault="003C5B73" w:rsidP="00AF4F6F">
      <w:pPr>
        <w:ind w:firstLine="567"/>
        <w:jc w:val="both"/>
        <w:rPr>
          <w:color w:val="000000"/>
          <w:sz w:val="28"/>
          <w:szCs w:val="28"/>
          <w:shd w:val="clear" w:color="auto" w:fill="FFFFFF"/>
        </w:rPr>
      </w:pPr>
    </w:p>
    <w:p w:rsidR="003C5B73" w:rsidRDefault="003C5B73" w:rsidP="00AF4F6F">
      <w:pPr>
        <w:ind w:firstLine="567"/>
        <w:jc w:val="both"/>
        <w:rPr>
          <w:color w:val="000000"/>
          <w:sz w:val="28"/>
          <w:szCs w:val="28"/>
          <w:shd w:val="clear" w:color="auto" w:fill="FFFFFF"/>
        </w:rPr>
      </w:pPr>
    </w:p>
    <w:sectPr w:rsidR="003C5B73" w:rsidSect="00AF4F6F">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50E8"/>
    <w:multiLevelType w:val="hybridMultilevel"/>
    <w:tmpl w:val="C270C3B2"/>
    <w:lvl w:ilvl="0" w:tplc="53704D8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CDB68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91A"/>
    <w:rsid w:val="000316C9"/>
    <w:rsid w:val="00040C5C"/>
    <w:rsid w:val="000D6FFE"/>
    <w:rsid w:val="001552A3"/>
    <w:rsid w:val="001C2D3E"/>
    <w:rsid w:val="00210E30"/>
    <w:rsid w:val="0022674B"/>
    <w:rsid w:val="00263B34"/>
    <w:rsid w:val="002C483A"/>
    <w:rsid w:val="002D5D3C"/>
    <w:rsid w:val="003124D3"/>
    <w:rsid w:val="00360D71"/>
    <w:rsid w:val="003B60FC"/>
    <w:rsid w:val="003C5B73"/>
    <w:rsid w:val="00407411"/>
    <w:rsid w:val="00426DF2"/>
    <w:rsid w:val="00440AFC"/>
    <w:rsid w:val="00520D20"/>
    <w:rsid w:val="0054711E"/>
    <w:rsid w:val="0056583B"/>
    <w:rsid w:val="00581F12"/>
    <w:rsid w:val="00586F0C"/>
    <w:rsid w:val="005D5CDF"/>
    <w:rsid w:val="006434B9"/>
    <w:rsid w:val="00665143"/>
    <w:rsid w:val="0068791A"/>
    <w:rsid w:val="00690A08"/>
    <w:rsid w:val="006F1D76"/>
    <w:rsid w:val="007A7F44"/>
    <w:rsid w:val="007D63D3"/>
    <w:rsid w:val="00824B61"/>
    <w:rsid w:val="00857AA3"/>
    <w:rsid w:val="00867B50"/>
    <w:rsid w:val="008F0D1F"/>
    <w:rsid w:val="00973C66"/>
    <w:rsid w:val="00A02B85"/>
    <w:rsid w:val="00A24F2E"/>
    <w:rsid w:val="00A41D2B"/>
    <w:rsid w:val="00A73020"/>
    <w:rsid w:val="00A80A9F"/>
    <w:rsid w:val="00AF4F6F"/>
    <w:rsid w:val="00B81949"/>
    <w:rsid w:val="00BC0765"/>
    <w:rsid w:val="00BD25CB"/>
    <w:rsid w:val="00BF0072"/>
    <w:rsid w:val="00C44164"/>
    <w:rsid w:val="00C56866"/>
    <w:rsid w:val="00D2619A"/>
    <w:rsid w:val="00E528BF"/>
    <w:rsid w:val="00EB6500"/>
    <w:rsid w:val="00EC3DF1"/>
    <w:rsid w:val="00EC7C71"/>
    <w:rsid w:val="00EE2655"/>
    <w:rsid w:val="00EE730F"/>
    <w:rsid w:val="00F54892"/>
    <w:rsid w:val="00F6071D"/>
    <w:rsid w:val="00F721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43"/>
    <w:rPr>
      <w:sz w:val="24"/>
      <w:szCs w:val="24"/>
    </w:rPr>
  </w:style>
  <w:style w:type="paragraph" w:styleId="Heading1">
    <w:name w:val="heading 1"/>
    <w:basedOn w:val="Normal"/>
    <w:next w:val="Normal"/>
    <w:link w:val="Heading1Char"/>
    <w:uiPriority w:val="99"/>
    <w:qFormat/>
    <w:rsid w:val="00F721AB"/>
    <w:pPr>
      <w:keepNext/>
      <w:spacing w:line="240" w:lineRule="exact"/>
      <w:jc w:val="center"/>
      <w:outlineLvl w:val="0"/>
    </w:pPr>
    <w:rPr>
      <w:b/>
      <w:bCs/>
      <w:color w:val="000080"/>
      <w:sz w:val="20"/>
      <w:szCs w:val="20"/>
    </w:rPr>
  </w:style>
  <w:style w:type="paragraph" w:styleId="Heading5">
    <w:name w:val="heading 5"/>
    <w:basedOn w:val="Normal"/>
    <w:next w:val="Normal"/>
    <w:link w:val="Heading5Char"/>
    <w:uiPriority w:val="99"/>
    <w:qFormat/>
    <w:rsid w:val="00F721AB"/>
    <w:pPr>
      <w:keepNext/>
      <w:ind w:left="1416" w:firstLine="708"/>
      <w:jc w:val="center"/>
      <w:outlineLvl w:val="4"/>
    </w:pPr>
    <w:rPr>
      <w:sz w:val="28"/>
      <w:szCs w:val="28"/>
    </w:rPr>
  </w:style>
  <w:style w:type="paragraph" w:styleId="Heading7">
    <w:name w:val="heading 7"/>
    <w:basedOn w:val="Normal"/>
    <w:next w:val="Normal"/>
    <w:link w:val="Heading7Char"/>
    <w:uiPriority w:val="99"/>
    <w:qFormat/>
    <w:rsid w:val="00F721AB"/>
    <w:pPr>
      <w:keepNext/>
      <w:jc w:val="center"/>
      <w:outlineLvl w:val="6"/>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A6D"/>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F04A6D"/>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F04A6D"/>
    <w:rPr>
      <w:rFonts w:asciiTheme="minorHAnsi" w:eastAsiaTheme="minorEastAsia" w:hAnsiTheme="minorHAnsi" w:cstheme="minorBidi"/>
      <w:sz w:val="24"/>
      <w:szCs w:val="24"/>
    </w:rPr>
  </w:style>
  <w:style w:type="paragraph" w:customStyle="1" w:styleId="Iauiue">
    <w:name w:val="Iau?iue"/>
    <w:uiPriority w:val="99"/>
    <w:rsid w:val="00F721AB"/>
    <w:rPr>
      <w:sz w:val="20"/>
      <w:szCs w:val="20"/>
    </w:rPr>
  </w:style>
  <w:style w:type="character" w:styleId="Hyperlink">
    <w:name w:val="Hyperlink"/>
    <w:basedOn w:val="DefaultParagraphFont"/>
    <w:uiPriority w:val="99"/>
    <w:rsid w:val="00F721AB"/>
    <w:rPr>
      <w:color w:val="0000FF"/>
      <w:u w:val="single"/>
    </w:rPr>
  </w:style>
  <w:style w:type="paragraph" w:styleId="BodyTextIndent3">
    <w:name w:val="Body Text Indent 3"/>
    <w:basedOn w:val="Normal"/>
    <w:link w:val="BodyTextIndent3Char"/>
    <w:uiPriority w:val="99"/>
    <w:rsid w:val="00F721AB"/>
    <w:pPr>
      <w:ind w:left="708"/>
      <w:jc w:val="both"/>
    </w:pPr>
    <w:rPr>
      <w:sz w:val="28"/>
      <w:szCs w:val="28"/>
    </w:rPr>
  </w:style>
  <w:style w:type="character" w:customStyle="1" w:styleId="BodyTextIndent3Char">
    <w:name w:val="Body Text Indent 3 Char"/>
    <w:basedOn w:val="DefaultParagraphFont"/>
    <w:link w:val="BodyTextIndent3"/>
    <w:uiPriority w:val="99"/>
    <w:semiHidden/>
    <w:rsid w:val="00F04A6D"/>
    <w:rPr>
      <w:sz w:val="16"/>
      <w:szCs w:val="16"/>
    </w:rPr>
  </w:style>
  <w:style w:type="paragraph" w:styleId="BodyText">
    <w:name w:val="Body Text"/>
    <w:basedOn w:val="Normal"/>
    <w:link w:val="BodyTextChar"/>
    <w:uiPriority w:val="99"/>
    <w:rsid w:val="00B81949"/>
    <w:pPr>
      <w:spacing w:after="120"/>
    </w:pPr>
  </w:style>
  <w:style w:type="character" w:customStyle="1" w:styleId="BodyTextChar">
    <w:name w:val="Body Text Char"/>
    <w:basedOn w:val="DefaultParagraphFont"/>
    <w:link w:val="BodyText"/>
    <w:uiPriority w:val="99"/>
    <w:locked/>
    <w:rsid w:val="00B81949"/>
    <w:rPr>
      <w:sz w:val="24"/>
      <w:szCs w:val="24"/>
    </w:rPr>
  </w:style>
  <w:style w:type="paragraph" w:styleId="BodyTextIndent">
    <w:name w:val="Body Text Indent"/>
    <w:basedOn w:val="Normal"/>
    <w:link w:val="BodyTextIndentChar"/>
    <w:uiPriority w:val="99"/>
    <w:rsid w:val="00B81949"/>
    <w:pPr>
      <w:spacing w:after="120"/>
      <w:ind w:left="283"/>
    </w:pPr>
  </w:style>
  <w:style w:type="character" w:customStyle="1" w:styleId="BodyTextIndentChar">
    <w:name w:val="Body Text Indent Char"/>
    <w:basedOn w:val="DefaultParagraphFont"/>
    <w:link w:val="BodyTextIndent"/>
    <w:uiPriority w:val="99"/>
    <w:locked/>
    <w:rsid w:val="00B81949"/>
    <w:rPr>
      <w:sz w:val="24"/>
      <w:szCs w:val="24"/>
    </w:rPr>
  </w:style>
  <w:style w:type="paragraph" w:customStyle="1" w:styleId="Style6">
    <w:name w:val="Style6"/>
    <w:basedOn w:val="Normal"/>
    <w:uiPriority w:val="99"/>
    <w:rsid w:val="00B81949"/>
    <w:pPr>
      <w:widowControl w:val="0"/>
      <w:autoSpaceDE w:val="0"/>
      <w:autoSpaceDN w:val="0"/>
      <w:adjustRightInd w:val="0"/>
      <w:spacing w:line="321" w:lineRule="exact"/>
      <w:ind w:firstLine="725"/>
      <w:jc w:val="both"/>
    </w:pPr>
  </w:style>
  <w:style w:type="character" w:customStyle="1" w:styleId="FontStyle17">
    <w:name w:val="Font Style17"/>
    <w:uiPriority w:val="99"/>
    <w:rsid w:val="00B81949"/>
    <w:rPr>
      <w:rFonts w:ascii="Times New Roman" w:hAnsi="Times New Roman" w:cs="Times New Roman"/>
      <w:sz w:val="28"/>
      <w:szCs w:val="28"/>
    </w:rPr>
  </w:style>
  <w:style w:type="paragraph" w:customStyle="1" w:styleId="1">
    <w:name w:val="1 Знак"/>
    <w:basedOn w:val="Normal"/>
    <w:uiPriority w:val="99"/>
    <w:rsid w:val="00B81949"/>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1C2D3E"/>
    <w:rPr>
      <w:rFonts w:ascii="Segoe UI" w:hAnsi="Segoe UI" w:cs="Segoe UI"/>
      <w:sz w:val="18"/>
      <w:szCs w:val="18"/>
    </w:rPr>
  </w:style>
  <w:style w:type="character" w:customStyle="1" w:styleId="BalloonTextChar">
    <w:name w:val="Balloon Text Char"/>
    <w:basedOn w:val="DefaultParagraphFont"/>
    <w:link w:val="BalloonText"/>
    <w:uiPriority w:val="99"/>
    <w:locked/>
    <w:rsid w:val="001C2D3E"/>
    <w:rPr>
      <w:rFonts w:ascii="Segoe UI" w:hAnsi="Segoe UI" w:cs="Segoe UI"/>
      <w:sz w:val="18"/>
      <w:szCs w:val="18"/>
    </w:rPr>
  </w:style>
  <w:style w:type="paragraph" w:customStyle="1" w:styleId="a">
    <w:name w:val="Текст (лев. подпись)"/>
    <w:basedOn w:val="Normal"/>
    <w:next w:val="Normal"/>
    <w:uiPriority w:val="99"/>
    <w:rsid w:val="002C483A"/>
    <w:pPr>
      <w:autoSpaceDE w:val="0"/>
      <w:autoSpaceDN w:val="0"/>
      <w:adjustRightInd w:val="0"/>
    </w:pPr>
    <w:rPr>
      <w:rFonts w:ascii="Arial" w:hAnsi="Arial" w:cs="Arial"/>
      <w:sz w:val="20"/>
      <w:szCs w:val="20"/>
    </w:rPr>
  </w:style>
  <w:style w:type="paragraph" w:customStyle="1" w:styleId="a0">
    <w:name w:val="Текст (прав. подпись)"/>
    <w:basedOn w:val="Normal"/>
    <w:next w:val="Normal"/>
    <w:uiPriority w:val="99"/>
    <w:rsid w:val="002C483A"/>
    <w:pPr>
      <w:autoSpaceDE w:val="0"/>
      <w:autoSpaceDN w:val="0"/>
      <w:adjustRightInd w:val="0"/>
      <w:jc w:val="right"/>
    </w:pPr>
    <w:rPr>
      <w:rFonts w:ascii="Arial" w:hAnsi="Arial" w:cs="Arial"/>
      <w:sz w:val="20"/>
      <w:szCs w:val="20"/>
    </w:rPr>
  </w:style>
  <w:style w:type="paragraph" w:styleId="ListParagraph">
    <w:name w:val="List Paragraph"/>
    <w:basedOn w:val="Normal"/>
    <w:uiPriority w:val="99"/>
    <w:qFormat/>
    <w:rsid w:val="002C483A"/>
    <w:pPr>
      <w:spacing w:after="200" w:line="276" w:lineRule="auto"/>
      <w:ind w:left="720"/>
    </w:pPr>
    <w:rPr>
      <w:rFonts w:ascii="Calibri" w:hAnsi="Calibri" w:cs="Calibri"/>
      <w:sz w:val="22"/>
      <w:szCs w:val="22"/>
    </w:rPr>
  </w:style>
  <w:style w:type="paragraph" w:customStyle="1" w:styleId="formattext">
    <w:name w:val="formattext"/>
    <w:basedOn w:val="Normal"/>
    <w:uiPriority w:val="99"/>
    <w:rsid w:val="000D6FFE"/>
    <w:pPr>
      <w:spacing w:before="100" w:beforeAutospacing="1" w:after="100" w:afterAutospacing="1"/>
    </w:pPr>
  </w:style>
  <w:style w:type="paragraph" w:customStyle="1" w:styleId="headertext">
    <w:name w:val="headertext"/>
    <w:basedOn w:val="Normal"/>
    <w:uiPriority w:val="99"/>
    <w:rsid w:val="00973C66"/>
    <w:pPr>
      <w:spacing w:before="100" w:beforeAutospacing="1" w:after="100" w:afterAutospacing="1"/>
    </w:pPr>
  </w:style>
  <w:style w:type="table" w:styleId="TableGrid">
    <w:name w:val="Table Grid"/>
    <w:basedOn w:val="TableNormal"/>
    <w:uiPriority w:val="99"/>
    <w:rsid w:val="00973C66"/>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F4F6F"/>
    <w:pPr>
      <w:autoSpaceDE w:val="0"/>
      <w:autoSpaceDN w:val="0"/>
      <w:adjustRightInd w:val="0"/>
    </w:pPr>
    <w:rPr>
      <w:color w:val="000000"/>
      <w:sz w:val="24"/>
      <w:szCs w:val="24"/>
    </w:rPr>
  </w:style>
  <w:style w:type="paragraph" w:styleId="NormalWeb">
    <w:name w:val="Normal (Web)"/>
    <w:basedOn w:val="Normal"/>
    <w:uiPriority w:val="99"/>
    <w:rsid w:val="00AF4F6F"/>
    <w:pPr>
      <w:spacing w:before="100" w:beforeAutospacing="1" w:after="100" w:afterAutospacing="1"/>
    </w:pPr>
  </w:style>
  <w:style w:type="paragraph" w:styleId="BodyTextIndent2">
    <w:name w:val="Body Text Indent 2"/>
    <w:basedOn w:val="Normal"/>
    <w:link w:val="BodyTextIndent2Char"/>
    <w:uiPriority w:val="99"/>
    <w:rsid w:val="00AF4F6F"/>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uiPriority w:val="99"/>
    <w:locked/>
    <w:rsid w:val="00AF4F6F"/>
    <w:rPr>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867255441">
      <w:marLeft w:val="0"/>
      <w:marRight w:val="0"/>
      <w:marTop w:val="0"/>
      <w:marBottom w:val="0"/>
      <w:divBdr>
        <w:top w:val="none" w:sz="0" w:space="0" w:color="auto"/>
        <w:left w:val="none" w:sz="0" w:space="0" w:color="auto"/>
        <w:bottom w:val="none" w:sz="0" w:space="0" w:color="auto"/>
        <w:right w:val="none" w:sz="0" w:space="0" w:color="auto"/>
      </w:divBdr>
    </w:div>
    <w:div w:id="1867255442">
      <w:marLeft w:val="0"/>
      <w:marRight w:val="0"/>
      <w:marTop w:val="0"/>
      <w:marBottom w:val="0"/>
      <w:divBdr>
        <w:top w:val="none" w:sz="0" w:space="0" w:color="auto"/>
        <w:left w:val="none" w:sz="0" w:space="0" w:color="auto"/>
        <w:bottom w:val="none" w:sz="0" w:space="0" w:color="auto"/>
        <w:right w:val="none" w:sz="0" w:space="0" w:color="auto"/>
      </w:divBdr>
    </w:div>
    <w:div w:id="1867255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936</Words>
  <Characters>5341</Characters>
  <Application>Microsoft Office Outlook</Application>
  <DocSecurity>0</DocSecurity>
  <Lines>0</Lines>
  <Paragraphs>0</Paragraphs>
  <ScaleCrop>false</ScaleCrop>
  <Company>Центрнедра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513-x</cp:lastModifiedBy>
  <cp:revision>5</cp:revision>
  <cp:lastPrinted>2020-07-16T11:16:00Z</cp:lastPrinted>
  <dcterms:created xsi:type="dcterms:W3CDTF">2020-07-17T06:46:00Z</dcterms:created>
  <dcterms:modified xsi:type="dcterms:W3CDTF">2020-07-17T07:24:00Z</dcterms:modified>
</cp:coreProperties>
</file>