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56" w:rsidRDefault="00BE4153" w:rsidP="00564287">
      <w:pPr>
        <w:pStyle w:val="a8"/>
        <w:ind w:left="5954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И.о</w:t>
      </w:r>
      <w:proofErr w:type="spellEnd"/>
      <w:r>
        <w:rPr>
          <w:sz w:val="22"/>
          <w:szCs w:val="22"/>
        </w:rPr>
        <w:t>. начальника</w:t>
      </w:r>
    </w:p>
    <w:p w:rsidR="0073644D" w:rsidRDefault="006F4956" w:rsidP="00564287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Департамента по недропользованию</w:t>
      </w:r>
    </w:p>
    <w:p w:rsidR="006F4956" w:rsidRDefault="006F4956" w:rsidP="00564287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по Центральному федеральному</w:t>
      </w:r>
    </w:p>
    <w:p w:rsidR="006F4956" w:rsidRDefault="006F4956" w:rsidP="00564287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округу</w:t>
      </w:r>
    </w:p>
    <w:p w:rsidR="0073644D" w:rsidRPr="0073644D" w:rsidRDefault="0073644D" w:rsidP="00564287">
      <w:pPr>
        <w:jc w:val="right"/>
      </w:pPr>
    </w:p>
    <w:p w:rsidR="006F4956" w:rsidRDefault="00BE4153" w:rsidP="00564287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А.А. Гермаханову</w:t>
      </w:r>
      <w:bookmarkStart w:id="0" w:name="_GoBack"/>
      <w:bookmarkEnd w:id="0"/>
    </w:p>
    <w:p w:rsidR="0073644D" w:rsidRPr="0073644D" w:rsidRDefault="0073644D" w:rsidP="00564287">
      <w:pPr>
        <w:jc w:val="right"/>
      </w:pPr>
    </w:p>
    <w:p w:rsidR="006F4956" w:rsidRDefault="006F4956" w:rsidP="00564287">
      <w:pPr>
        <w:pStyle w:val="a8"/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Варшавское шоссе, д. 39а</w:t>
      </w:r>
    </w:p>
    <w:p w:rsidR="006F4956" w:rsidRDefault="006F4956" w:rsidP="00564287">
      <w:pPr>
        <w:pStyle w:val="a8"/>
        <w:ind w:left="6480"/>
        <w:jc w:val="right"/>
        <w:rPr>
          <w:sz w:val="22"/>
          <w:szCs w:val="22"/>
        </w:rPr>
      </w:pPr>
      <w:r>
        <w:rPr>
          <w:sz w:val="22"/>
          <w:szCs w:val="22"/>
        </w:rPr>
        <w:t>г. Москва</w:t>
      </w:r>
      <w:r w:rsidR="00564287">
        <w:rPr>
          <w:sz w:val="22"/>
          <w:szCs w:val="22"/>
        </w:rPr>
        <w:t xml:space="preserve">, </w:t>
      </w:r>
      <w:r w:rsidR="00564287" w:rsidRPr="00564287">
        <w:rPr>
          <w:sz w:val="22"/>
          <w:szCs w:val="22"/>
        </w:rPr>
        <w:t>117105</w:t>
      </w:r>
    </w:p>
    <w:p w:rsidR="003C06AA" w:rsidRDefault="003C06AA"/>
    <w:p w:rsidR="00564287" w:rsidRDefault="00564287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 выдаче разрешения на застройку земельных участков, которые расположены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за границами населенных пунктов и находятся на площадях залегания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полезных ископаемых, а также на размещение за границами населенных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пунктов в местах залегания полезных ископаемых подземных сооружений в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пределах горного отвода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(полное наименование заявителя, включая организационно-правовую форму,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или фамилия, имя, отчество (при наличии) - для физического лица)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 заявителя, - для   физического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лица ____________________________________________________________________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ИНН _______________________________ ОГРН или ОГРНИП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(для юридического лица или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для индивидуального предпринимателя)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(место нахождения или место жительства) заявителя: 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(индекс, наименование субъекта Российской Федерации)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(район)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(населенный пункт)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улица ________________________ д. _____ корп. _______ кв./офис __________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 заявителя: 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(индекс, наименование субъекта Российской Федерации)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(район)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(населенный пункт)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улица __________________________ д. ______ корп. _______ кв./офис _______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_____________________________________________________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электронной почты: ________________________________________________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Просит выдать разрешение  на  застройку   земельных   участков,   которые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расположены</w:t>
      </w:r>
      <w:proofErr w:type="gramEnd"/>
      <w:r>
        <w:rPr>
          <w:sz w:val="22"/>
          <w:szCs w:val="22"/>
        </w:rPr>
        <w:t xml:space="preserve">  за  границами  населенных  пунктов  и  находятся на площадях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залегания полезных ископаемых,  а  также  на  размещение   за   границами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населенных  пунктов  в  местах  залегания  полезных  ископаемых подземных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сооружений в пределах горного отвода, расположенных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(местонахождение земельных участков: субъект (субъекты) Российской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Федерации, муниципальное образование (муниципальные образования))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с кадастровыми номерами 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Реквизиты документа об уплате государственной пошлины  за  предоставление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государственной услуги _________________________________________________.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Результат предоставления государственной услуги прошу: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выдать лично на руки;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направить по почтовому адресу заявителя;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направить на адрес электронной почты;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│  направить   посредством   </w:t>
      </w:r>
      <w:hyperlink r:id="rId8" w:history="1">
        <w:r>
          <w:rPr>
            <w:rStyle w:val="a4"/>
            <w:rFonts w:cs="Courier New"/>
            <w:sz w:val="22"/>
            <w:szCs w:val="22"/>
          </w:rPr>
          <w:t>Единого   портала</w:t>
        </w:r>
      </w:hyperlink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государственных</w:t>
      </w:r>
      <w:proofErr w:type="gramEnd"/>
      <w:r>
        <w:rPr>
          <w:sz w:val="22"/>
          <w:szCs w:val="22"/>
        </w:rPr>
        <w:t xml:space="preserve"> и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муниципальных услуг   (в   случае   подачи   заявления   посредством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использования Единого портала государственных и муниципальных услуг);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│  направить посредством Личного кабинета </w:t>
      </w:r>
      <w:proofErr w:type="spellStart"/>
      <w:r>
        <w:rPr>
          <w:sz w:val="22"/>
          <w:szCs w:val="22"/>
        </w:rPr>
        <w:t>недропользователя</w:t>
      </w:r>
      <w:proofErr w:type="spellEnd"/>
      <w:r>
        <w:rPr>
          <w:sz w:val="22"/>
          <w:szCs w:val="22"/>
        </w:rPr>
        <w:t xml:space="preserve"> (в   случае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 подачи  заявления  посредством   использования   Личного    кабинета</w:t>
      </w:r>
    </w:p>
    <w:p w:rsidR="003C06AA" w:rsidRDefault="003C06AA">
      <w:pPr>
        <w:pStyle w:val="a8"/>
        <w:rPr>
          <w:sz w:val="22"/>
          <w:szCs w:val="22"/>
        </w:rPr>
      </w:pPr>
      <w:proofErr w:type="spellStart"/>
      <w:r>
        <w:rPr>
          <w:sz w:val="22"/>
          <w:szCs w:val="22"/>
        </w:rPr>
        <w:t>недропользователя</w:t>
      </w:r>
      <w:proofErr w:type="spellEnd"/>
      <w:r>
        <w:rPr>
          <w:sz w:val="22"/>
          <w:szCs w:val="22"/>
        </w:rPr>
        <w:t>);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направить посредством  многофункционального  центра   предоставления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государственных и  муниципальных  услуг  (в случае подачи  заявления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посредством  использования  многофункционального  центра   предоставления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государственных и муниципальных услуг).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Приложение: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документ, подтверждающий полномочия лица на осуществление   действий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от имени заявителя - юридического лица (копия решения  о  назначении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или об избрании либо копия приказа  о  назначении  физического  лица   </w:t>
      </w:r>
      <w:proofErr w:type="gramStart"/>
      <w:r>
        <w:rPr>
          <w:sz w:val="22"/>
          <w:szCs w:val="22"/>
        </w:rPr>
        <w:t>на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должность, в соответствии с которыми такое   физическое   лицо   обладает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правом действовать от имени заявителя без доверенности);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доверенность  на  осуществление  действий  от   имени     заявителя,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└─┘  </w:t>
      </w:r>
      <w:proofErr w:type="gramStart"/>
      <w:r>
        <w:rPr>
          <w:sz w:val="22"/>
          <w:szCs w:val="22"/>
        </w:rPr>
        <w:t>заверенная</w:t>
      </w:r>
      <w:proofErr w:type="gramEnd"/>
      <w:r>
        <w:rPr>
          <w:sz w:val="22"/>
          <w:szCs w:val="22"/>
        </w:rPr>
        <w:t xml:space="preserve"> печатью    заявителя    (при   наличии)   и   подписанная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руководителем (для юридического лица)  или  уполномоченным  руководителем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лицом (в случае если от имени заявителя действует иное лицо);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документ,   подтверждающий   полномочия   лица,      уполномоченного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руководителем  юридического  лица  (в  случае  если  доверенность на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осуществление действий от имени заявителя подписана лицом, уполномоченным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руководителем) - для юридического лица;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информация об объекте капитального строительства, содержащая: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функциональном назначении объекта капитального  строительства,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его технико-экономические характеристики;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перечень мероприятий  по  предотвращению  и  (или)  снижению   </w:t>
      </w:r>
      <w:proofErr w:type="gramStart"/>
      <w:r>
        <w:rPr>
          <w:sz w:val="22"/>
          <w:szCs w:val="22"/>
        </w:rPr>
        <w:t>возможного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негативного воздействия намечаемой хозяйственной деятельности на недра  и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мероприятий по обеспечению рационального использования и охраны недр   на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период строительства и эксплуатации объекта капитального строительства;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сведения о возможности осуществления пользования недрами на участке  недр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  земельным  участком,  на  котором  планируется       строительство и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эксплуатация проектируемых объектов капитального строительства;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│ │  топографический план  земельного  участка  (в  масштабе  не   мельче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1:10 000, а для   линейных   объектов -   не   мельче   1:50 000)  с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отображением   мест  размещения  существующих  и  проектируемых  объектов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строительства,  границ   санитарно-защитных  зон  источников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питьевого водоснабжения;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справка  пользователя  недр,  осуществляющего  разведку  и    добычу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└─┘  полезных ископаемых или  по   совмещенной   лицензии   </w:t>
      </w:r>
      <w:proofErr w:type="gramStart"/>
      <w:r>
        <w:rPr>
          <w:sz w:val="22"/>
          <w:szCs w:val="22"/>
        </w:rPr>
        <w:t>геологическое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изучение, разведку   и   добычу   полезных    ископаемых,    в   границах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предоставленного   ему   горного   отвода,   </w:t>
      </w:r>
      <w:proofErr w:type="gramStart"/>
      <w:r>
        <w:rPr>
          <w:sz w:val="22"/>
          <w:szCs w:val="22"/>
        </w:rPr>
        <w:t>подготовленная</w:t>
      </w:r>
      <w:proofErr w:type="gramEnd"/>
      <w:r>
        <w:rPr>
          <w:sz w:val="22"/>
          <w:szCs w:val="22"/>
        </w:rPr>
        <w:t xml:space="preserve">   с    учетом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геологической информации о недрах, технических проектов и иной  проектной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документации на ведение  работ,   связанных   с   пользованием   недрами,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заключения государственной   экспертизы   запасов   полезных  ископаемых,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геологической, экономической и экологической информации о предоставляемых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в пользование участках недр, содержащая следующую информацию: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  наличии или отсутствии ограничений, для ведения работ,   связанных   </w:t>
      </w:r>
      <w:proofErr w:type="gramStart"/>
      <w:r>
        <w:rPr>
          <w:sz w:val="22"/>
          <w:szCs w:val="22"/>
        </w:rPr>
        <w:t>с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пользованием   недрами,   которые   могут   возникнуть    в    результате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осуществления   застройки земельного участка, необходимого   для  ведения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указанных   работ;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о перспективах разработки месторождения,  ожидаемые  потери и (или) объем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запасов   полезных   ископаемых,    подлежащих   консервации/списанию   </w:t>
      </w:r>
      <w:proofErr w:type="gramStart"/>
      <w:r>
        <w:rPr>
          <w:sz w:val="22"/>
          <w:szCs w:val="22"/>
        </w:rPr>
        <w:t>с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государственного    баланса   запасов   полезных  ископаемых    и   (или)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территориального    баланса    запасов    общераспространенных   полезных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ископаемых, в связи с намечаемой застройкой (при   намечаемой   застройке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площади горного отвода);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копии геологической  карты  и  геологических  разрезов  по   участку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└─┘  предстоящей застройки, характеризующие пространственное расположение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залежей полезных ископаемых по площади и глубине;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письменные предложения, заявления, содержащие  описание   нескольких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 альтернативных вариантов размещения объекта намечаемого строительства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(включая размещение объекта намечаемого строительства  на  площадях,   на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которых отсутствуют запасы полезных ископаемых), с  обоснованием   выбора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размещаемого объекта намечаемого строительства в качестве   приоритетного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  сравнению  с  промышленным  освоением  площади  залегания    </w:t>
      </w:r>
      <w:proofErr w:type="gramStart"/>
      <w:r>
        <w:rPr>
          <w:sz w:val="22"/>
          <w:szCs w:val="22"/>
        </w:rPr>
        <w:t>полезных</w:t>
      </w:r>
      <w:proofErr w:type="gramEnd"/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ископаемых в целях добычи (в случае застройки земельных участков, которые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расположены</w:t>
      </w:r>
      <w:proofErr w:type="gramEnd"/>
      <w:r>
        <w:rPr>
          <w:sz w:val="22"/>
          <w:szCs w:val="22"/>
        </w:rPr>
        <w:t xml:space="preserve"> за границами населенных  пунктов  и  находятся  на   площадях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залегания полезных  ископаемых,  а  также  на  размещения  за   границами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населенных пунктов в  местах  залегания  полезных  ископаемых   подземных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сооружений в пределах горного отвода в  рамках  реализации   мероприятий,</w:t>
      </w:r>
    </w:p>
    <w:p w:rsidR="003C06AA" w:rsidRDefault="003C06AA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 xml:space="preserve">  государственными  программами  Российской    Федерации и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международными договорами Российской Федерации);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 иные документы: 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C06AA" w:rsidRDefault="003C06AA"/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 _____________________ ____________________________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(подпись заявителя или (расшифровка подписи) (дата, печать - при наличии)</w:t>
      </w:r>
    </w:p>
    <w:p w:rsidR="003C06AA" w:rsidRDefault="003C06AA">
      <w:pPr>
        <w:pStyle w:val="a8"/>
        <w:rPr>
          <w:sz w:val="22"/>
          <w:szCs w:val="22"/>
        </w:rPr>
      </w:pPr>
      <w:r>
        <w:rPr>
          <w:sz w:val="22"/>
          <w:szCs w:val="22"/>
        </w:rPr>
        <w:t>уполномоченного лица)</w:t>
      </w:r>
    </w:p>
    <w:p w:rsidR="003C06AA" w:rsidRDefault="003C06AA"/>
    <w:sectPr w:rsidR="003C06AA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0CA" w:rsidRDefault="00EC30CA">
      <w:r>
        <w:separator/>
      </w:r>
    </w:p>
  </w:endnote>
  <w:endnote w:type="continuationSeparator" w:id="0">
    <w:p w:rsidR="00EC30CA" w:rsidRDefault="00E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F9" w:rsidRDefault="004B51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0CA" w:rsidRDefault="00EC30CA">
      <w:r>
        <w:separator/>
      </w:r>
    </w:p>
  </w:footnote>
  <w:footnote w:type="continuationSeparator" w:id="0">
    <w:p w:rsidR="00EC30CA" w:rsidRDefault="00E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56"/>
    <w:rsid w:val="003C06AA"/>
    <w:rsid w:val="004B51F9"/>
    <w:rsid w:val="00525063"/>
    <w:rsid w:val="00564287"/>
    <w:rsid w:val="006F4956"/>
    <w:rsid w:val="0073644D"/>
    <w:rsid w:val="00BE4153"/>
    <w:rsid w:val="00E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990941/277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otdelDPR</cp:lastModifiedBy>
  <cp:revision>2</cp:revision>
  <dcterms:created xsi:type="dcterms:W3CDTF">2021-08-05T05:52:00Z</dcterms:created>
  <dcterms:modified xsi:type="dcterms:W3CDTF">2021-08-05T05:52:00Z</dcterms:modified>
</cp:coreProperties>
</file>